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9" w:rsidRDefault="00E3591B" w:rsidP="00E3591B">
      <w:pPr>
        <w:pStyle w:val="Bezodstpw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3591B">
        <w:rPr>
          <w:rFonts w:ascii="Arial" w:hAnsi="Arial" w:cs="Arial"/>
          <w:b/>
          <w:sz w:val="32"/>
          <w:szCs w:val="32"/>
        </w:rPr>
        <w:t>RZEMIEŚLN</w:t>
      </w:r>
      <w:r>
        <w:rPr>
          <w:rFonts w:ascii="Arial" w:hAnsi="Arial" w:cs="Arial"/>
          <w:b/>
          <w:sz w:val="32"/>
          <w:szCs w:val="32"/>
        </w:rPr>
        <w:t>ICZA ZASADNICZA SZKOŁA ZAWODOWA</w:t>
      </w:r>
      <w:r>
        <w:rPr>
          <w:rFonts w:ascii="Arial" w:hAnsi="Arial" w:cs="Arial"/>
          <w:b/>
          <w:sz w:val="32"/>
          <w:szCs w:val="32"/>
        </w:rPr>
        <w:br/>
      </w:r>
      <w:r w:rsidRPr="00E3591B">
        <w:rPr>
          <w:rFonts w:ascii="Arial" w:hAnsi="Arial" w:cs="Arial"/>
          <w:b/>
          <w:sz w:val="32"/>
          <w:szCs w:val="32"/>
        </w:rPr>
        <w:t>w ZAMOŚCIU</w:t>
      </w:r>
    </w:p>
    <w:p w:rsidR="001A6DBA" w:rsidRPr="00E3591B" w:rsidRDefault="001A6DBA" w:rsidP="00E3591B">
      <w:pPr>
        <w:pStyle w:val="Bezodstpw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Wykaz podręczników obowiązujących w roku szkolnym 2016/2017</w:t>
      </w:r>
    </w:p>
    <w:p w:rsidR="00E3591B" w:rsidRDefault="00E3591B" w:rsidP="0035616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559"/>
        <w:gridCol w:w="1701"/>
        <w:gridCol w:w="1346"/>
      </w:tblGrid>
      <w:tr w:rsidR="00E3591B" w:rsidRPr="00620F02" w:rsidTr="00E3591B">
        <w:trPr>
          <w:trHeight w:val="360"/>
        </w:trPr>
        <w:tc>
          <w:tcPr>
            <w:tcW w:w="8970" w:type="dxa"/>
            <w:gridSpan w:val="5"/>
          </w:tcPr>
          <w:p w:rsidR="00E3591B" w:rsidRPr="00620F02" w:rsidRDefault="00E3591B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F02">
              <w:rPr>
                <w:rFonts w:ascii="Arial" w:hAnsi="Arial" w:cs="Arial"/>
                <w:sz w:val="28"/>
                <w:szCs w:val="28"/>
              </w:rPr>
              <w:t>przedmioty ogólnokształcące</w:t>
            </w:r>
          </w:p>
        </w:tc>
      </w:tr>
      <w:tr w:rsidR="001A6DBA" w:rsidTr="001A6DBA">
        <w:trPr>
          <w:trHeight w:val="375"/>
        </w:trPr>
        <w:tc>
          <w:tcPr>
            <w:tcW w:w="2096" w:type="dxa"/>
          </w:tcPr>
          <w:p w:rsidR="001A6DBA" w:rsidRDefault="001A6DBA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1A6DBA" w:rsidRDefault="001A6DBA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559" w:type="dxa"/>
          </w:tcPr>
          <w:p w:rsidR="001A6DBA" w:rsidRDefault="001A6DBA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1A6DBA" w:rsidRDefault="001A6DBA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1A6DBA" w:rsidRDefault="001A6DBA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356167" w:rsidTr="001A6DBA">
        <w:trPr>
          <w:trHeight w:val="270"/>
        </w:trPr>
        <w:tc>
          <w:tcPr>
            <w:tcW w:w="2096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Odkrywamy na nowo część I</w:t>
            </w:r>
          </w:p>
        </w:tc>
        <w:tc>
          <w:tcPr>
            <w:tcW w:w="1559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Kusiak</w:t>
            </w: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Chuderska</w:t>
            </w:r>
            <w:proofErr w:type="spellEnd"/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OPERON</w:t>
            </w: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56167" w:rsidTr="001A6DBA">
        <w:trPr>
          <w:trHeight w:val="270"/>
        </w:trPr>
        <w:tc>
          <w:tcPr>
            <w:tcW w:w="2096" w:type="dxa"/>
            <w:vMerge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Odkrywamy na nowo część II</w:t>
            </w:r>
          </w:p>
        </w:tc>
        <w:tc>
          <w:tcPr>
            <w:tcW w:w="1559" w:type="dxa"/>
            <w:vMerge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i III</w:t>
            </w:r>
          </w:p>
        </w:tc>
      </w:tr>
      <w:tr w:rsidR="00356167" w:rsidTr="00356167">
        <w:trPr>
          <w:trHeight w:val="225"/>
        </w:trPr>
        <w:tc>
          <w:tcPr>
            <w:tcW w:w="2096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języka angielski</w:t>
            </w:r>
          </w:p>
        </w:tc>
        <w:tc>
          <w:tcPr>
            <w:tcW w:w="2268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część I</w:t>
            </w:r>
          </w:p>
        </w:tc>
        <w:tc>
          <w:tcPr>
            <w:tcW w:w="1559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Radley</w:t>
            </w:r>
            <w:proofErr w:type="spellEnd"/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Simons</w:t>
            </w:r>
            <w:proofErr w:type="spellEnd"/>
          </w:p>
        </w:tc>
        <w:tc>
          <w:tcPr>
            <w:tcW w:w="1701" w:type="dxa"/>
            <w:vMerge w:val="restart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346" w:type="dxa"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56167" w:rsidTr="001A6DBA">
        <w:trPr>
          <w:trHeight w:val="270"/>
        </w:trPr>
        <w:tc>
          <w:tcPr>
            <w:tcW w:w="2096" w:type="dxa"/>
            <w:vMerge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część I</w:t>
            </w:r>
          </w:p>
        </w:tc>
        <w:tc>
          <w:tcPr>
            <w:tcW w:w="1559" w:type="dxa"/>
            <w:vMerge/>
          </w:tcPr>
          <w:p w:rsidR="00356167" w:rsidRDefault="00356167" w:rsidP="003561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356167" w:rsidTr="00356167">
        <w:trPr>
          <w:trHeight w:val="300"/>
        </w:trPr>
        <w:tc>
          <w:tcPr>
            <w:tcW w:w="2096" w:type="dxa"/>
            <w:vMerge w:val="restart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2268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wydanie najnowsze część I</w:t>
            </w:r>
          </w:p>
        </w:tc>
        <w:tc>
          <w:tcPr>
            <w:tcW w:w="1559" w:type="dxa"/>
            <w:vMerge w:val="restart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Dittrich</w:t>
            </w:r>
            <w:proofErr w:type="spellEnd"/>
          </w:p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Kujawa</w:t>
            </w:r>
          </w:p>
        </w:tc>
        <w:tc>
          <w:tcPr>
            <w:tcW w:w="1701" w:type="dxa"/>
            <w:vMerge w:val="restart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PWN</w:t>
            </w: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56167" w:rsidTr="00356167">
        <w:trPr>
          <w:trHeight w:val="270"/>
        </w:trPr>
        <w:tc>
          <w:tcPr>
            <w:tcW w:w="2096" w:type="dxa"/>
            <w:vMerge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wydanie najnowsze część I</w:t>
            </w:r>
          </w:p>
        </w:tc>
        <w:tc>
          <w:tcPr>
            <w:tcW w:w="1559" w:type="dxa"/>
            <w:vMerge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356167" w:rsidTr="00356167">
        <w:trPr>
          <w:trHeight w:val="210"/>
        </w:trPr>
        <w:tc>
          <w:tcPr>
            <w:tcW w:w="209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Teraz historia</w:t>
            </w:r>
          </w:p>
        </w:tc>
        <w:tc>
          <w:tcPr>
            <w:tcW w:w="1559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Zając</w:t>
            </w:r>
          </w:p>
        </w:tc>
        <w:tc>
          <w:tcPr>
            <w:tcW w:w="1701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</w:tr>
      <w:tr w:rsidR="00356167" w:rsidTr="00356167">
        <w:trPr>
          <w:trHeight w:val="120"/>
        </w:trPr>
        <w:tc>
          <w:tcPr>
            <w:tcW w:w="209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2268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i M. Fic</w:t>
            </w:r>
          </w:p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Krzyżanowski</w:t>
            </w:r>
          </w:p>
        </w:tc>
        <w:tc>
          <w:tcPr>
            <w:tcW w:w="1701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2A6D5A" w:rsidTr="00BE5DE6">
        <w:trPr>
          <w:trHeight w:val="519"/>
        </w:trPr>
        <w:tc>
          <w:tcPr>
            <w:tcW w:w="2096" w:type="dxa"/>
            <w:vMerge w:val="restart"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Świadczę o Jezusie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Kościele </w:t>
            </w:r>
          </w:p>
        </w:tc>
        <w:tc>
          <w:tcPr>
            <w:tcW w:w="1559" w:type="dxa"/>
            <w:vMerge w:val="restart"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Pr="003C3DE5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 xml:space="preserve">Ks. R. </w:t>
            </w:r>
            <w:proofErr w:type="spellStart"/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Strus</w:t>
            </w:r>
            <w:proofErr w:type="spellEnd"/>
          </w:p>
          <w:p w:rsidR="002A6D5A" w:rsidRPr="003C3DE5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Ks. W. Galant</w:t>
            </w:r>
          </w:p>
        </w:tc>
        <w:tc>
          <w:tcPr>
            <w:tcW w:w="1701" w:type="dxa"/>
            <w:vMerge w:val="restart"/>
          </w:tcPr>
          <w:p w:rsidR="002A6D5A" w:rsidRPr="003C3DE5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2A6D5A" w:rsidRPr="003C3DE5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6D5A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A6D5A" w:rsidTr="002A6D5A">
        <w:trPr>
          <w:trHeight w:val="80"/>
        </w:trPr>
        <w:tc>
          <w:tcPr>
            <w:tcW w:w="2096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Świadczę o Jezusie</w:t>
            </w:r>
            <w:r>
              <w:rPr>
                <w:rFonts w:ascii="Arial" w:hAnsi="Arial" w:cs="Arial"/>
                <w:sz w:val="20"/>
                <w:szCs w:val="20"/>
              </w:rPr>
              <w:br/>
              <w:t>w świecie</w:t>
            </w:r>
          </w:p>
        </w:tc>
        <w:tc>
          <w:tcPr>
            <w:tcW w:w="1559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A6D5A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A6D5A" w:rsidTr="00356167">
        <w:trPr>
          <w:trHeight w:val="135"/>
        </w:trPr>
        <w:tc>
          <w:tcPr>
            <w:tcW w:w="2096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Świadczę o Jezusie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559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6D5A" w:rsidRDefault="002A6D5A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A6D5A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6D5A" w:rsidRDefault="002A6D5A" w:rsidP="002A6D5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356167" w:rsidTr="00356167">
        <w:trPr>
          <w:trHeight w:val="95"/>
        </w:trPr>
        <w:tc>
          <w:tcPr>
            <w:tcW w:w="2096" w:type="dxa"/>
          </w:tcPr>
          <w:p w:rsidR="00846A46" w:rsidRDefault="00846A46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5A47E9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2268" w:type="dxa"/>
          </w:tcPr>
          <w:p w:rsidR="00846A46" w:rsidRDefault="00846A46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na czasie</w:t>
            </w:r>
          </w:p>
        </w:tc>
        <w:tc>
          <w:tcPr>
            <w:tcW w:w="1559" w:type="dxa"/>
          </w:tcPr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Bauer</w:t>
            </w:r>
          </w:p>
          <w:p w:rsidR="00313004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Krzeszowiec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Jeleń</w:t>
            </w:r>
          </w:p>
        </w:tc>
        <w:tc>
          <w:tcPr>
            <w:tcW w:w="1701" w:type="dxa"/>
          </w:tcPr>
          <w:p w:rsidR="00846A46" w:rsidRDefault="00846A46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Pr="00846A46" w:rsidRDefault="00846A46" w:rsidP="00846A46">
            <w:pPr>
              <w:jc w:val="center"/>
            </w:pPr>
            <w:r>
              <w:t>Nowa Era</w:t>
            </w:r>
          </w:p>
        </w:tc>
        <w:tc>
          <w:tcPr>
            <w:tcW w:w="1346" w:type="dxa"/>
          </w:tcPr>
          <w:p w:rsidR="00356167" w:rsidRDefault="00356167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A46" w:rsidRDefault="00846A46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56167" w:rsidTr="005A47E9">
        <w:trPr>
          <w:trHeight w:val="120"/>
        </w:trPr>
        <w:tc>
          <w:tcPr>
            <w:tcW w:w="2096" w:type="dxa"/>
          </w:tcPr>
          <w:p w:rsidR="00313004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268" w:type="dxa"/>
          </w:tcPr>
          <w:p w:rsidR="00313004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Teraz geografia</w:t>
            </w:r>
          </w:p>
        </w:tc>
        <w:tc>
          <w:tcPr>
            <w:tcW w:w="1559" w:type="dxa"/>
          </w:tcPr>
          <w:p w:rsidR="00356167" w:rsidRDefault="00313004" w:rsidP="0031300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Stark</w:t>
            </w:r>
          </w:p>
          <w:p w:rsidR="00313004" w:rsidRDefault="00313004" w:rsidP="0031300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wnuk</w:t>
            </w:r>
          </w:p>
        </w:tc>
        <w:tc>
          <w:tcPr>
            <w:tcW w:w="1701" w:type="dxa"/>
          </w:tcPr>
          <w:p w:rsidR="00313004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</w:t>
            </w:r>
          </w:p>
        </w:tc>
        <w:tc>
          <w:tcPr>
            <w:tcW w:w="1346" w:type="dxa"/>
          </w:tcPr>
          <w:p w:rsidR="00313004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6167" w:rsidRDefault="00313004" w:rsidP="001A6DBA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A47E9" w:rsidTr="005A47E9">
        <w:trPr>
          <w:trHeight w:val="80"/>
        </w:trPr>
        <w:tc>
          <w:tcPr>
            <w:tcW w:w="2096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2268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 – seria Odkrywamy na nowo</w:t>
            </w:r>
          </w:p>
        </w:tc>
        <w:tc>
          <w:tcPr>
            <w:tcW w:w="1559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1346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5A47E9" w:rsidTr="005A47E9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5A47E9" w:rsidRDefault="005A47E9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167" w:rsidRDefault="00356167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3591B" w:rsidRPr="00962368" w:rsidRDefault="00962368" w:rsidP="00962368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2368">
        <w:rPr>
          <w:rFonts w:ascii="Arial" w:hAnsi="Arial" w:cs="Arial"/>
          <w:sz w:val="28"/>
          <w:szCs w:val="28"/>
        </w:rPr>
        <w:lastRenderedPageBreak/>
        <w:t>Podręczniki kształcenia zawodowego</w:t>
      </w:r>
    </w:p>
    <w:p w:rsidR="00453A0B" w:rsidRDefault="00453A0B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559"/>
        <w:gridCol w:w="1701"/>
        <w:gridCol w:w="1346"/>
      </w:tblGrid>
      <w:tr w:rsidR="00962368" w:rsidRPr="00620F02" w:rsidTr="00B703C1">
        <w:trPr>
          <w:trHeight w:val="360"/>
        </w:trPr>
        <w:tc>
          <w:tcPr>
            <w:tcW w:w="8970" w:type="dxa"/>
            <w:gridSpan w:val="5"/>
          </w:tcPr>
          <w:p w:rsidR="00962368" w:rsidRPr="00620F02" w:rsidRDefault="003C3DE5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962368">
              <w:rPr>
                <w:rFonts w:ascii="Arial" w:hAnsi="Arial" w:cs="Arial"/>
                <w:sz w:val="28"/>
                <w:szCs w:val="28"/>
              </w:rPr>
              <w:t>ukiernik</w:t>
            </w:r>
          </w:p>
        </w:tc>
      </w:tr>
      <w:tr w:rsidR="00962368" w:rsidTr="00B703C1">
        <w:trPr>
          <w:trHeight w:val="375"/>
        </w:trPr>
        <w:tc>
          <w:tcPr>
            <w:tcW w:w="209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559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962368" w:rsidTr="00962368">
        <w:trPr>
          <w:trHeight w:val="349"/>
        </w:trPr>
        <w:tc>
          <w:tcPr>
            <w:tcW w:w="209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produkcji cukierniczej</w:t>
            </w:r>
          </w:p>
        </w:tc>
        <w:tc>
          <w:tcPr>
            <w:tcW w:w="2268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w produkcji cukierniczej</w:t>
            </w:r>
            <w:r w:rsidR="00453A0B">
              <w:rPr>
                <w:rFonts w:ascii="Arial" w:hAnsi="Arial" w:cs="Arial"/>
                <w:sz w:val="20"/>
                <w:szCs w:val="20"/>
              </w:rPr>
              <w:t xml:space="preserve"> tom I</w:t>
            </w:r>
          </w:p>
        </w:tc>
        <w:tc>
          <w:tcPr>
            <w:tcW w:w="1559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Kocierz</w:t>
            </w:r>
          </w:p>
        </w:tc>
        <w:tc>
          <w:tcPr>
            <w:tcW w:w="1701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</w:t>
            </w:r>
          </w:p>
        </w:tc>
        <w:tc>
          <w:tcPr>
            <w:tcW w:w="134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62368" w:rsidTr="00C816EE">
        <w:trPr>
          <w:trHeight w:val="510"/>
        </w:trPr>
        <w:tc>
          <w:tcPr>
            <w:tcW w:w="209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w produkcji cukierniczej</w:t>
            </w:r>
          </w:p>
        </w:tc>
        <w:tc>
          <w:tcPr>
            <w:tcW w:w="2268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produkcji cukierniczej</w:t>
            </w:r>
            <w:r w:rsidR="00453A0B">
              <w:rPr>
                <w:rFonts w:ascii="Arial" w:hAnsi="Arial" w:cs="Arial"/>
                <w:sz w:val="20"/>
                <w:szCs w:val="20"/>
              </w:rPr>
              <w:t xml:space="preserve"> tom II część I</w:t>
            </w:r>
          </w:p>
        </w:tc>
        <w:tc>
          <w:tcPr>
            <w:tcW w:w="1559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Kazimierczak</w:t>
            </w:r>
          </w:p>
        </w:tc>
        <w:tc>
          <w:tcPr>
            <w:tcW w:w="1701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368" w:rsidRDefault="00962368" w:rsidP="0096236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453A0B" w:rsidTr="00E97943">
        <w:trPr>
          <w:trHeight w:val="690"/>
        </w:trPr>
        <w:tc>
          <w:tcPr>
            <w:tcW w:w="2096" w:type="dxa"/>
          </w:tcPr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branży spożywczej</w:t>
            </w:r>
          </w:p>
        </w:tc>
        <w:tc>
          <w:tcPr>
            <w:tcW w:w="2268" w:type="dxa"/>
          </w:tcPr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559" w:type="dxa"/>
          </w:tcPr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701" w:type="dxa"/>
          </w:tcPr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453A0B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962368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962368" w:rsidRDefault="0096236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2368" w:rsidRDefault="0096236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368" w:rsidRDefault="0096236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368" w:rsidRDefault="0096236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962368" w:rsidRDefault="0096236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368" w:rsidRDefault="00962368" w:rsidP="0096236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53A0B" w:rsidRDefault="00453A0B" w:rsidP="00453A0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559"/>
        <w:gridCol w:w="1701"/>
        <w:gridCol w:w="1346"/>
      </w:tblGrid>
      <w:tr w:rsidR="00453A0B" w:rsidRPr="00620F02" w:rsidTr="00B703C1">
        <w:trPr>
          <w:trHeight w:val="360"/>
        </w:trPr>
        <w:tc>
          <w:tcPr>
            <w:tcW w:w="8970" w:type="dxa"/>
            <w:gridSpan w:val="5"/>
          </w:tcPr>
          <w:p w:rsidR="00453A0B" w:rsidRPr="00620F02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453A0B">
              <w:rPr>
                <w:rFonts w:ascii="Arial" w:hAnsi="Arial" w:cs="Arial"/>
                <w:sz w:val="28"/>
                <w:szCs w:val="28"/>
              </w:rPr>
              <w:t>ucharz</w:t>
            </w:r>
          </w:p>
        </w:tc>
      </w:tr>
      <w:tr w:rsidR="00453A0B" w:rsidTr="00B703C1">
        <w:trPr>
          <w:trHeight w:val="375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453A0B" w:rsidTr="00B703C1">
        <w:trPr>
          <w:trHeight w:val="349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30" w:rsidRDefault="008E6630" w:rsidP="008E663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gastronomiczna z towaroznawstwem</w:t>
            </w:r>
          </w:p>
          <w:p w:rsidR="00453A0B" w:rsidRDefault="008E6630" w:rsidP="008E663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Gastronomia TOM II część I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0B" w:rsidTr="00B703C1">
        <w:trPr>
          <w:trHeight w:val="510"/>
        </w:trPr>
        <w:tc>
          <w:tcPr>
            <w:tcW w:w="2096" w:type="dxa"/>
          </w:tcPr>
          <w:p w:rsidR="00453A0B" w:rsidRDefault="00453A0B" w:rsidP="00453A0B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30" w:rsidRDefault="008E6630" w:rsidP="008E663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i zasady bezpieczeństwa w Gastronomii</w:t>
            </w:r>
          </w:p>
          <w:p w:rsidR="00453A0B" w:rsidRDefault="008E6630" w:rsidP="008E663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Gastronomia TOM I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0B" w:rsidTr="00B703C1">
        <w:trPr>
          <w:trHeight w:val="690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branży spożywczej</w:t>
            </w:r>
          </w:p>
        </w:tc>
        <w:tc>
          <w:tcPr>
            <w:tcW w:w="2268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53A0B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A0B" w:rsidRDefault="00453A0B" w:rsidP="00453A0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53A0B" w:rsidRDefault="00453A0B" w:rsidP="00453A0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559"/>
        <w:gridCol w:w="1701"/>
        <w:gridCol w:w="1346"/>
      </w:tblGrid>
      <w:tr w:rsidR="00453A0B" w:rsidRPr="00620F02" w:rsidTr="00B703C1">
        <w:trPr>
          <w:trHeight w:val="360"/>
        </w:trPr>
        <w:tc>
          <w:tcPr>
            <w:tcW w:w="8970" w:type="dxa"/>
            <w:gridSpan w:val="5"/>
          </w:tcPr>
          <w:p w:rsidR="00453A0B" w:rsidRPr="00620F02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8E6630">
              <w:rPr>
                <w:rFonts w:ascii="Arial" w:hAnsi="Arial" w:cs="Arial"/>
                <w:sz w:val="28"/>
                <w:szCs w:val="28"/>
              </w:rPr>
              <w:t>iek</w:t>
            </w:r>
            <w:r w:rsidR="00453A0B">
              <w:rPr>
                <w:rFonts w:ascii="Arial" w:hAnsi="Arial" w:cs="Arial"/>
                <w:sz w:val="28"/>
                <w:szCs w:val="28"/>
              </w:rPr>
              <w:t>arz</w:t>
            </w:r>
          </w:p>
        </w:tc>
      </w:tr>
      <w:tr w:rsidR="00453A0B" w:rsidTr="00B703C1">
        <w:trPr>
          <w:trHeight w:val="375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453A0B" w:rsidTr="00B703C1">
        <w:trPr>
          <w:trHeight w:val="349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30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produkcji piekarskiej – wytwarzanie ciasta oraz kształtowanie wyrobów piekarskich</w:t>
            </w:r>
          </w:p>
        </w:tc>
        <w:tc>
          <w:tcPr>
            <w:tcW w:w="1559" w:type="dxa"/>
          </w:tcPr>
          <w:p w:rsidR="008E6630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Ewa Giemza </w:t>
            </w:r>
          </w:p>
        </w:tc>
        <w:tc>
          <w:tcPr>
            <w:tcW w:w="1701" w:type="dxa"/>
          </w:tcPr>
          <w:p w:rsidR="008E6630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0B" w:rsidTr="00B703C1">
        <w:trPr>
          <w:trHeight w:val="510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30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kęsów ciasta do wypieku i wypiek ciasta</w:t>
            </w:r>
          </w:p>
        </w:tc>
        <w:tc>
          <w:tcPr>
            <w:tcW w:w="1559" w:type="dxa"/>
          </w:tcPr>
          <w:p w:rsidR="00453A0B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Krystyna Jarosz</w:t>
            </w:r>
          </w:p>
        </w:tc>
        <w:tc>
          <w:tcPr>
            <w:tcW w:w="1701" w:type="dxa"/>
          </w:tcPr>
          <w:p w:rsidR="008E6630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8E663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0B" w:rsidTr="00B703C1">
        <w:trPr>
          <w:trHeight w:val="690"/>
        </w:trPr>
        <w:tc>
          <w:tcPr>
            <w:tcW w:w="209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branży spożywczej</w:t>
            </w:r>
          </w:p>
        </w:tc>
        <w:tc>
          <w:tcPr>
            <w:tcW w:w="2268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53A0B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453A0B" w:rsidRDefault="00453A0B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A0B" w:rsidRDefault="00453A0B" w:rsidP="00453A0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85F67" w:rsidRDefault="00A85F67" w:rsidP="00A85F6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61B4" w:rsidRDefault="002461B4" w:rsidP="00A85F6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461B4" w:rsidRDefault="002461B4" w:rsidP="00A85F6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701"/>
        <w:gridCol w:w="1559"/>
        <w:gridCol w:w="1346"/>
      </w:tblGrid>
      <w:tr w:rsidR="00A85F67" w:rsidRPr="00620F02" w:rsidTr="00B703C1">
        <w:trPr>
          <w:trHeight w:val="360"/>
        </w:trPr>
        <w:tc>
          <w:tcPr>
            <w:tcW w:w="8970" w:type="dxa"/>
            <w:gridSpan w:val="5"/>
          </w:tcPr>
          <w:p w:rsidR="00A85F67" w:rsidRPr="00620F02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mechanik pojazdów samochodowych</w:t>
            </w:r>
          </w:p>
        </w:tc>
      </w:tr>
      <w:tr w:rsidR="00A85F67" w:rsidTr="002461B4">
        <w:trPr>
          <w:trHeight w:val="375"/>
        </w:trPr>
        <w:tc>
          <w:tcPr>
            <w:tcW w:w="209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A85F67" w:rsidTr="002461B4">
        <w:trPr>
          <w:trHeight w:val="402"/>
        </w:trPr>
        <w:tc>
          <w:tcPr>
            <w:tcW w:w="209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2268" w:type="dxa"/>
          </w:tcPr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Rysunek techniczny dla mechaników</w:t>
            </w:r>
          </w:p>
        </w:tc>
        <w:tc>
          <w:tcPr>
            <w:tcW w:w="1701" w:type="dxa"/>
          </w:tcPr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Lewandowski</w:t>
            </w:r>
          </w:p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A85F67" w:rsidP="00A85F6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A85F67" w:rsidTr="002461B4">
        <w:trPr>
          <w:trHeight w:val="131"/>
        </w:trPr>
        <w:tc>
          <w:tcPr>
            <w:tcW w:w="2096" w:type="dxa"/>
            <w:vMerge w:val="restart"/>
          </w:tcPr>
          <w:p w:rsidR="002461B4" w:rsidRDefault="002461B4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85F67">
              <w:rPr>
                <w:rFonts w:ascii="Arial" w:hAnsi="Arial" w:cs="Arial"/>
                <w:sz w:val="20"/>
                <w:szCs w:val="20"/>
              </w:rPr>
              <w:t>echnologia napraw zespołów i podzespołów mechanicznych pojazdów samochodowych</w:t>
            </w:r>
          </w:p>
        </w:tc>
        <w:tc>
          <w:tcPr>
            <w:tcW w:w="2268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Podwozia i nadwozia pojazdów samochodowych</w:t>
            </w:r>
          </w:p>
        </w:tc>
        <w:tc>
          <w:tcPr>
            <w:tcW w:w="1701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Fundowicz</w:t>
            </w:r>
            <w:proofErr w:type="spellEnd"/>
          </w:p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Radzimierski</w:t>
            </w:r>
            <w:proofErr w:type="spellEnd"/>
          </w:p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Wieczorek</w:t>
            </w:r>
          </w:p>
        </w:tc>
        <w:tc>
          <w:tcPr>
            <w:tcW w:w="1559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85F67" w:rsidTr="002461B4">
        <w:trPr>
          <w:trHeight w:val="495"/>
        </w:trPr>
        <w:tc>
          <w:tcPr>
            <w:tcW w:w="2096" w:type="dxa"/>
            <w:vMerge/>
          </w:tcPr>
          <w:p w:rsidR="00A85F67" w:rsidRDefault="00A85F67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Diagnostyka pojazdów samochodowych</w:t>
            </w:r>
          </w:p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M18.1</w:t>
            </w:r>
          </w:p>
        </w:tc>
        <w:tc>
          <w:tcPr>
            <w:tcW w:w="1701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Dąbrowski</w:t>
            </w:r>
          </w:p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Kowalczyk</w:t>
            </w:r>
          </w:p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Trawiński</w:t>
            </w:r>
          </w:p>
        </w:tc>
        <w:tc>
          <w:tcPr>
            <w:tcW w:w="1559" w:type="dxa"/>
          </w:tcPr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A85F67" w:rsidTr="002461B4">
        <w:trPr>
          <w:trHeight w:val="405"/>
        </w:trPr>
        <w:tc>
          <w:tcPr>
            <w:tcW w:w="2096" w:type="dxa"/>
            <w:vMerge/>
          </w:tcPr>
          <w:p w:rsidR="00A85F67" w:rsidRDefault="00A85F67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pojazdów samochodowych kwalifikacja M18.2</w:t>
            </w:r>
          </w:p>
        </w:tc>
        <w:tc>
          <w:tcPr>
            <w:tcW w:w="1701" w:type="dxa"/>
          </w:tcPr>
          <w:p w:rsidR="00A85F67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Orzełowski</w:t>
            </w:r>
            <w:proofErr w:type="spellEnd"/>
          </w:p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Kowalczyk</w:t>
            </w:r>
          </w:p>
        </w:tc>
        <w:tc>
          <w:tcPr>
            <w:tcW w:w="1559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2461B4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2461B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A85F67" w:rsidTr="002461B4">
        <w:trPr>
          <w:trHeight w:val="285"/>
        </w:trPr>
        <w:tc>
          <w:tcPr>
            <w:tcW w:w="2096" w:type="dxa"/>
          </w:tcPr>
          <w:p w:rsidR="00A85F67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napraw układów elektrycznych i elektronicznych pojazdów samochodowych</w:t>
            </w:r>
          </w:p>
        </w:tc>
        <w:tc>
          <w:tcPr>
            <w:tcW w:w="2268" w:type="dxa"/>
          </w:tcPr>
          <w:p w:rsidR="006E2C27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</w:t>
            </w:r>
            <w:r>
              <w:rPr>
                <w:rFonts w:ascii="Arial" w:hAnsi="Arial" w:cs="Arial"/>
                <w:sz w:val="20"/>
                <w:szCs w:val="20"/>
              </w:rPr>
              <w:br/>
              <w:t>i elektronika</w:t>
            </w:r>
            <w:r>
              <w:rPr>
                <w:rFonts w:ascii="Arial" w:hAnsi="Arial" w:cs="Arial"/>
                <w:sz w:val="20"/>
                <w:szCs w:val="20"/>
              </w:rPr>
              <w:br/>
              <w:t>w pojazdach samochodowych</w:t>
            </w:r>
          </w:p>
        </w:tc>
        <w:tc>
          <w:tcPr>
            <w:tcW w:w="1701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6E2C2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F67" w:rsidRPr="003C3DE5" w:rsidRDefault="006E2C27" w:rsidP="006E2C2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Herner</w:t>
            </w:r>
            <w:proofErr w:type="spellEnd"/>
          </w:p>
          <w:p w:rsidR="006E2C27" w:rsidRPr="003C3DE5" w:rsidRDefault="006E2C27" w:rsidP="006E2C27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 xml:space="preserve">H-J. </w:t>
            </w:r>
            <w:proofErr w:type="spellStart"/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Riechl</w:t>
            </w:r>
            <w:proofErr w:type="spellEnd"/>
          </w:p>
        </w:tc>
        <w:tc>
          <w:tcPr>
            <w:tcW w:w="1559" w:type="dxa"/>
          </w:tcPr>
          <w:p w:rsidR="00A85F67" w:rsidRPr="003C3DE5" w:rsidRDefault="00A85F6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A85F67" w:rsidRPr="003C3DE5" w:rsidRDefault="00A85F6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5F67" w:rsidRDefault="00A85F67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461B4" w:rsidTr="002461B4">
        <w:trPr>
          <w:trHeight w:val="390"/>
        </w:trPr>
        <w:tc>
          <w:tcPr>
            <w:tcW w:w="2096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działalność gospodarcza w branży </w:t>
            </w:r>
            <w:r w:rsidR="006E2C27">
              <w:rPr>
                <w:rFonts w:ascii="Arial" w:hAnsi="Arial" w:cs="Arial"/>
                <w:sz w:val="20"/>
                <w:szCs w:val="20"/>
              </w:rPr>
              <w:t>mechanicznej</w:t>
            </w:r>
          </w:p>
        </w:tc>
        <w:tc>
          <w:tcPr>
            <w:tcW w:w="2268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701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559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2461B4" w:rsidRDefault="002461B4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DE5" w:rsidRDefault="003C3DE5" w:rsidP="002461B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A85F67" w:rsidTr="002461B4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A85F67" w:rsidRDefault="00A85F6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F67" w:rsidRDefault="00A85F67" w:rsidP="00A85F6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E2C27" w:rsidRDefault="006E2C27" w:rsidP="006E2C2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701"/>
        <w:gridCol w:w="1559"/>
        <w:gridCol w:w="1346"/>
      </w:tblGrid>
      <w:tr w:rsidR="006E2C27" w:rsidRPr="00620F02" w:rsidTr="00B703C1">
        <w:trPr>
          <w:trHeight w:val="360"/>
        </w:trPr>
        <w:tc>
          <w:tcPr>
            <w:tcW w:w="8970" w:type="dxa"/>
            <w:gridSpan w:val="5"/>
          </w:tcPr>
          <w:p w:rsidR="006E2C27" w:rsidRPr="00620F02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elektro</w:t>
            </w:r>
            <w:r w:rsidR="006E2C27">
              <w:rPr>
                <w:rFonts w:ascii="Arial" w:hAnsi="Arial" w:cs="Arial"/>
                <w:sz w:val="28"/>
                <w:szCs w:val="28"/>
              </w:rPr>
              <w:t>mechanik pojazdów samochodowych</w:t>
            </w:r>
          </w:p>
        </w:tc>
      </w:tr>
      <w:tr w:rsidR="006E2C27" w:rsidTr="00B703C1">
        <w:trPr>
          <w:trHeight w:val="375"/>
        </w:trPr>
        <w:tc>
          <w:tcPr>
            <w:tcW w:w="209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6E2C27" w:rsidTr="00B703C1">
        <w:trPr>
          <w:trHeight w:val="402"/>
        </w:trPr>
        <w:tc>
          <w:tcPr>
            <w:tcW w:w="209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konstrukcji maszyn</w:t>
            </w:r>
          </w:p>
        </w:tc>
        <w:tc>
          <w:tcPr>
            <w:tcW w:w="2268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Rysunek techniczny dla mechaników</w:t>
            </w:r>
          </w:p>
        </w:tc>
        <w:tc>
          <w:tcPr>
            <w:tcW w:w="1701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Lewandowski</w:t>
            </w: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3423AC" w:rsidTr="003423AC">
        <w:trPr>
          <w:trHeight w:val="585"/>
        </w:trPr>
        <w:tc>
          <w:tcPr>
            <w:tcW w:w="2096" w:type="dxa"/>
            <w:vMerge w:val="restart"/>
          </w:tcPr>
          <w:p w:rsidR="003423AC" w:rsidRDefault="003423AC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 i elektronika</w:t>
            </w:r>
          </w:p>
        </w:tc>
        <w:tc>
          <w:tcPr>
            <w:tcW w:w="2268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elektrotechniki dla ZSZ część I</w:t>
            </w:r>
          </w:p>
        </w:tc>
        <w:tc>
          <w:tcPr>
            <w:tcW w:w="1701" w:type="dxa"/>
            <w:vMerge w:val="restart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Kurdziel</w:t>
            </w:r>
          </w:p>
        </w:tc>
        <w:tc>
          <w:tcPr>
            <w:tcW w:w="1559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423AC" w:rsidTr="00967CC1">
        <w:trPr>
          <w:trHeight w:val="550"/>
        </w:trPr>
        <w:tc>
          <w:tcPr>
            <w:tcW w:w="2096" w:type="dxa"/>
            <w:vMerge/>
          </w:tcPr>
          <w:p w:rsidR="003423AC" w:rsidRDefault="003423AC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elektrotechniki dla ZSZ część II</w:t>
            </w:r>
          </w:p>
        </w:tc>
        <w:tc>
          <w:tcPr>
            <w:tcW w:w="1701" w:type="dxa"/>
            <w:vMerge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23AC" w:rsidRDefault="003423AC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E2C27" w:rsidTr="00B703C1">
        <w:trPr>
          <w:trHeight w:val="285"/>
        </w:trPr>
        <w:tc>
          <w:tcPr>
            <w:tcW w:w="209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napraw układów elektrycznych i elektronicznych pojazdów samochodowych</w:t>
            </w:r>
          </w:p>
        </w:tc>
        <w:tc>
          <w:tcPr>
            <w:tcW w:w="2268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</w:t>
            </w:r>
            <w:r>
              <w:rPr>
                <w:rFonts w:ascii="Arial" w:hAnsi="Arial" w:cs="Arial"/>
                <w:sz w:val="20"/>
                <w:szCs w:val="20"/>
              </w:rPr>
              <w:br/>
              <w:t>i elektronika</w:t>
            </w:r>
            <w:r>
              <w:rPr>
                <w:rFonts w:ascii="Arial" w:hAnsi="Arial" w:cs="Arial"/>
                <w:sz w:val="20"/>
                <w:szCs w:val="20"/>
              </w:rPr>
              <w:br/>
              <w:t>w pojazdach samochodowych</w:t>
            </w:r>
          </w:p>
        </w:tc>
        <w:tc>
          <w:tcPr>
            <w:tcW w:w="1701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Herner</w:t>
            </w:r>
            <w:proofErr w:type="spellEnd"/>
          </w:p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 xml:space="preserve">H-J. </w:t>
            </w:r>
            <w:proofErr w:type="spellStart"/>
            <w:r w:rsidRPr="003C3DE5">
              <w:rPr>
                <w:rFonts w:ascii="Arial" w:hAnsi="Arial" w:cs="Arial"/>
                <w:sz w:val="20"/>
                <w:szCs w:val="20"/>
                <w:lang w:val="en-US"/>
              </w:rPr>
              <w:t>Riechl</w:t>
            </w:r>
            <w:proofErr w:type="spellEnd"/>
          </w:p>
        </w:tc>
        <w:tc>
          <w:tcPr>
            <w:tcW w:w="1559" w:type="dxa"/>
          </w:tcPr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Pr="003C3DE5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E2C27" w:rsidTr="00B703C1">
        <w:trPr>
          <w:trHeight w:val="390"/>
        </w:trPr>
        <w:tc>
          <w:tcPr>
            <w:tcW w:w="209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branży mechanicznej</w:t>
            </w:r>
          </w:p>
        </w:tc>
        <w:tc>
          <w:tcPr>
            <w:tcW w:w="2268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701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559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2C27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6E2C27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6E2C27" w:rsidRDefault="006E2C27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C27" w:rsidRDefault="006E2C27" w:rsidP="006E2C27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701"/>
        <w:gridCol w:w="1559"/>
        <w:gridCol w:w="1346"/>
      </w:tblGrid>
      <w:tr w:rsidR="002958A6" w:rsidRPr="00620F02" w:rsidTr="00B703C1">
        <w:trPr>
          <w:trHeight w:val="360"/>
        </w:trPr>
        <w:tc>
          <w:tcPr>
            <w:tcW w:w="8970" w:type="dxa"/>
            <w:gridSpan w:val="5"/>
          </w:tcPr>
          <w:p w:rsidR="002958A6" w:rsidRPr="00620F02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</w:t>
            </w:r>
            <w:r w:rsidR="002958A6">
              <w:rPr>
                <w:rFonts w:ascii="Arial" w:hAnsi="Arial" w:cs="Arial"/>
                <w:sz w:val="28"/>
                <w:szCs w:val="28"/>
              </w:rPr>
              <w:t>ryzjer</w:t>
            </w:r>
          </w:p>
        </w:tc>
      </w:tr>
      <w:tr w:rsidR="002958A6" w:rsidTr="00B703C1">
        <w:trPr>
          <w:trHeight w:val="375"/>
        </w:trPr>
        <w:tc>
          <w:tcPr>
            <w:tcW w:w="2096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2958A6" w:rsidTr="00B703C1">
        <w:trPr>
          <w:trHeight w:val="550"/>
        </w:trPr>
        <w:tc>
          <w:tcPr>
            <w:tcW w:w="2096" w:type="dxa"/>
          </w:tcPr>
          <w:p w:rsidR="002958A6" w:rsidRDefault="002958A6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8A6" w:rsidRDefault="00E6640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Nowoczesne fryzjerstwo – chemia technologie, techniki</w:t>
            </w:r>
          </w:p>
        </w:tc>
        <w:tc>
          <w:tcPr>
            <w:tcW w:w="1701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8A6" w:rsidRDefault="00E6640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SUZI</w:t>
            </w:r>
          </w:p>
        </w:tc>
        <w:tc>
          <w:tcPr>
            <w:tcW w:w="1346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E66408">
              <w:rPr>
                <w:rFonts w:ascii="Arial" w:hAnsi="Arial" w:cs="Arial"/>
                <w:sz w:val="20"/>
                <w:szCs w:val="20"/>
              </w:rPr>
              <w:t xml:space="preserve"> i III</w:t>
            </w:r>
          </w:p>
        </w:tc>
      </w:tr>
      <w:tr w:rsidR="002958A6" w:rsidTr="00B703C1">
        <w:trPr>
          <w:trHeight w:val="285"/>
        </w:trPr>
        <w:tc>
          <w:tcPr>
            <w:tcW w:w="2096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Nowoczesna stylizacja – kolor styl</w:t>
            </w:r>
          </w:p>
        </w:tc>
        <w:tc>
          <w:tcPr>
            <w:tcW w:w="1701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SUZI</w:t>
            </w:r>
          </w:p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E66408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i III</w:t>
            </w:r>
          </w:p>
        </w:tc>
      </w:tr>
      <w:tr w:rsidR="002958A6" w:rsidTr="00B703C1">
        <w:trPr>
          <w:trHeight w:val="390"/>
        </w:trPr>
        <w:tc>
          <w:tcPr>
            <w:tcW w:w="2096" w:type="dxa"/>
          </w:tcPr>
          <w:p w:rsidR="002958A6" w:rsidRDefault="002958A6" w:rsidP="00E66408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działalność gospodarcza w branży </w:t>
            </w:r>
            <w:r w:rsidR="00E66408">
              <w:rPr>
                <w:rFonts w:ascii="Arial" w:hAnsi="Arial" w:cs="Arial"/>
                <w:sz w:val="20"/>
                <w:szCs w:val="20"/>
              </w:rPr>
              <w:t>fryzjerskiej</w:t>
            </w:r>
          </w:p>
        </w:tc>
        <w:tc>
          <w:tcPr>
            <w:tcW w:w="2268" w:type="dxa"/>
          </w:tcPr>
          <w:p w:rsidR="002958A6" w:rsidRDefault="0086707F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usługowa we fryzjerstwie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6707F" w:rsidRDefault="0086707F" w:rsidP="0086707F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86707F" w:rsidP="0086707F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Sarna</w:t>
            </w:r>
          </w:p>
        </w:tc>
        <w:tc>
          <w:tcPr>
            <w:tcW w:w="1559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86707F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 REA</w:t>
            </w:r>
          </w:p>
        </w:tc>
        <w:tc>
          <w:tcPr>
            <w:tcW w:w="1346" w:type="dxa"/>
          </w:tcPr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8A6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2958A6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2958A6" w:rsidRDefault="002958A6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8A6" w:rsidRDefault="002958A6" w:rsidP="002958A6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D2A74" w:rsidRDefault="00FD2A7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701"/>
        <w:gridCol w:w="1559"/>
        <w:gridCol w:w="1346"/>
      </w:tblGrid>
      <w:tr w:rsidR="00FD2A74" w:rsidRPr="00620F02" w:rsidTr="00B703C1">
        <w:trPr>
          <w:trHeight w:val="360"/>
        </w:trPr>
        <w:tc>
          <w:tcPr>
            <w:tcW w:w="8970" w:type="dxa"/>
            <w:gridSpan w:val="5"/>
          </w:tcPr>
          <w:p w:rsidR="00FD2A74" w:rsidRPr="00620F02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murarz </w:t>
            </w:r>
            <w:r w:rsidR="003C3DE5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tynkarz</w:t>
            </w:r>
          </w:p>
        </w:tc>
      </w:tr>
      <w:tr w:rsidR="00FD2A74" w:rsidTr="00B703C1">
        <w:trPr>
          <w:trHeight w:val="375"/>
        </w:trPr>
        <w:tc>
          <w:tcPr>
            <w:tcW w:w="209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FD2A74" w:rsidTr="00B703C1">
        <w:trPr>
          <w:trHeight w:val="550"/>
        </w:trPr>
        <w:tc>
          <w:tcPr>
            <w:tcW w:w="2096" w:type="dxa"/>
          </w:tcPr>
          <w:p w:rsidR="00FD2A74" w:rsidRDefault="00FD2A74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Zawodowy rysunek budowlany</w:t>
            </w:r>
          </w:p>
        </w:tc>
        <w:tc>
          <w:tcPr>
            <w:tcW w:w="1701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Maj</w:t>
            </w:r>
          </w:p>
        </w:tc>
        <w:tc>
          <w:tcPr>
            <w:tcW w:w="1559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74" w:rsidRDefault="003C3DE5" w:rsidP="003C3DE5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i III</w:t>
            </w:r>
          </w:p>
        </w:tc>
      </w:tr>
      <w:tr w:rsidR="00FD2A74" w:rsidTr="006C0858">
        <w:trPr>
          <w:trHeight w:val="205"/>
        </w:trPr>
        <w:tc>
          <w:tcPr>
            <w:tcW w:w="209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zapraw murarskich</w:t>
            </w:r>
            <w:r>
              <w:rPr>
                <w:rFonts w:ascii="Arial" w:hAnsi="Arial" w:cs="Arial"/>
                <w:sz w:val="20"/>
                <w:szCs w:val="20"/>
              </w:rPr>
              <w:br/>
              <w:t>i tynkarskich oraz mieszanek betonowych</w:t>
            </w:r>
          </w:p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B.18.1</w:t>
            </w:r>
          </w:p>
        </w:tc>
        <w:tc>
          <w:tcPr>
            <w:tcW w:w="1701" w:type="dxa"/>
          </w:tcPr>
          <w:p w:rsidR="00FD2A74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 Popek</w:t>
            </w:r>
          </w:p>
        </w:tc>
        <w:tc>
          <w:tcPr>
            <w:tcW w:w="1559" w:type="dxa"/>
          </w:tcPr>
          <w:p w:rsidR="00FD2A74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74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i III</w:t>
            </w:r>
          </w:p>
        </w:tc>
      </w:tr>
      <w:tr w:rsidR="006C0858" w:rsidTr="006C0858">
        <w:trPr>
          <w:trHeight w:val="120"/>
        </w:trPr>
        <w:tc>
          <w:tcPr>
            <w:tcW w:w="2096" w:type="dxa"/>
          </w:tcPr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murowanych konstrukcji budowlanych kwalifikacja B.18.2</w:t>
            </w:r>
          </w:p>
        </w:tc>
        <w:tc>
          <w:tcPr>
            <w:tcW w:w="1701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 Popek</w:t>
            </w:r>
          </w:p>
        </w:tc>
        <w:tc>
          <w:tcPr>
            <w:tcW w:w="1559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58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i III</w:t>
            </w:r>
          </w:p>
        </w:tc>
      </w:tr>
      <w:tr w:rsidR="006C0858" w:rsidTr="006C0858">
        <w:trPr>
          <w:trHeight w:val="95"/>
        </w:trPr>
        <w:tc>
          <w:tcPr>
            <w:tcW w:w="2096" w:type="dxa"/>
          </w:tcPr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4A0" w:rsidRDefault="003364A0" w:rsidP="003364A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tynków</w:t>
            </w:r>
          </w:p>
          <w:p w:rsidR="006C0858" w:rsidRDefault="003364A0" w:rsidP="003364A0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B.18.3</w:t>
            </w:r>
          </w:p>
        </w:tc>
        <w:tc>
          <w:tcPr>
            <w:tcW w:w="1701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 Popek</w:t>
            </w:r>
          </w:p>
        </w:tc>
        <w:tc>
          <w:tcPr>
            <w:tcW w:w="1559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58" w:rsidTr="00B703C1">
        <w:trPr>
          <w:trHeight w:val="120"/>
        </w:trPr>
        <w:tc>
          <w:tcPr>
            <w:tcW w:w="2096" w:type="dxa"/>
          </w:tcPr>
          <w:p w:rsidR="006C0858" w:rsidRDefault="006C0858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remontów oraz rozbiórki murowanych konstrukcji budowlanych</w:t>
            </w:r>
          </w:p>
          <w:p w:rsidR="003364A0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M18.4</w:t>
            </w:r>
          </w:p>
        </w:tc>
        <w:tc>
          <w:tcPr>
            <w:tcW w:w="1701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Mirosława Popek</w:t>
            </w:r>
          </w:p>
        </w:tc>
        <w:tc>
          <w:tcPr>
            <w:tcW w:w="1559" w:type="dxa"/>
          </w:tcPr>
          <w:p w:rsidR="006C0858" w:rsidRDefault="003364A0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858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i III</w:t>
            </w:r>
          </w:p>
        </w:tc>
      </w:tr>
      <w:tr w:rsidR="00FD2A74" w:rsidTr="00B703C1">
        <w:trPr>
          <w:trHeight w:val="390"/>
        </w:trPr>
        <w:tc>
          <w:tcPr>
            <w:tcW w:w="209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działalność gospodarcza w branży </w:t>
            </w:r>
            <w:r w:rsidR="006C0858">
              <w:rPr>
                <w:rFonts w:ascii="Arial" w:hAnsi="Arial" w:cs="Arial"/>
                <w:sz w:val="20"/>
                <w:szCs w:val="20"/>
              </w:rPr>
              <w:t>budowlanej</w:t>
            </w:r>
          </w:p>
        </w:tc>
        <w:tc>
          <w:tcPr>
            <w:tcW w:w="2268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701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559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DE5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D2A74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FD2A74" w:rsidRDefault="00FD2A7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A74" w:rsidRDefault="00FD2A74" w:rsidP="00FD2A7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62368" w:rsidRDefault="00962368" w:rsidP="00E3591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D7098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97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2268"/>
        <w:gridCol w:w="1701"/>
        <w:gridCol w:w="1559"/>
        <w:gridCol w:w="1346"/>
      </w:tblGrid>
      <w:tr w:rsidR="00D70984" w:rsidRPr="00620F02" w:rsidTr="00B703C1">
        <w:trPr>
          <w:trHeight w:val="360"/>
        </w:trPr>
        <w:tc>
          <w:tcPr>
            <w:tcW w:w="8970" w:type="dxa"/>
            <w:gridSpan w:val="5"/>
          </w:tcPr>
          <w:p w:rsidR="00D70984" w:rsidRPr="00620F02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monter robót wykończeniowych</w:t>
            </w:r>
          </w:p>
        </w:tc>
      </w:tr>
      <w:tr w:rsidR="00D70984" w:rsidTr="00B703C1">
        <w:trPr>
          <w:trHeight w:val="375"/>
        </w:trPr>
        <w:tc>
          <w:tcPr>
            <w:tcW w:w="209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34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D70984" w:rsidTr="00B703C1">
        <w:trPr>
          <w:trHeight w:val="550"/>
        </w:trPr>
        <w:tc>
          <w:tcPr>
            <w:tcW w:w="2096" w:type="dxa"/>
          </w:tcPr>
          <w:p w:rsidR="00D70984" w:rsidRDefault="00D70984" w:rsidP="00B703C1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Zawodowy rysunek budowlany</w:t>
            </w:r>
          </w:p>
        </w:tc>
        <w:tc>
          <w:tcPr>
            <w:tcW w:w="1701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Maj</w:t>
            </w: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84" w:rsidRDefault="003C3DE5" w:rsidP="003C3DE5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II i III</w:t>
            </w:r>
          </w:p>
        </w:tc>
      </w:tr>
      <w:tr w:rsidR="00D70984" w:rsidTr="00B703C1">
        <w:trPr>
          <w:trHeight w:val="205"/>
        </w:trPr>
        <w:tc>
          <w:tcPr>
            <w:tcW w:w="209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ścian działowych, sufitów podwieszanych oraz obudowy konstrukcji dachowych</w:t>
            </w: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Kwalifikacja B.5.1</w:t>
            </w:r>
          </w:p>
        </w:tc>
        <w:tc>
          <w:tcPr>
            <w:tcW w:w="1701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Kusina</w:t>
            </w: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Machnik</w:t>
            </w: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984" w:rsidTr="00B703C1">
        <w:trPr>
          <w:trHeight w:val="120"/>
        </w:trPr>
        <w:tc>
          <w:tcPr>
            <w:tcW w:w="209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okładzin ściennych i płyt podłogowych konstrukcji budowlanych kwalifikacja B.5.2</w:t>
            </w:r>
          </w:p>
        </w:tc>
        <w:tc>
          <w:tcPr>
            <w:tcW w:w="1701" w:type="dxa"/>
          </w:tcPr>
          <w:p w:rsidR="00D70984" w:rsidRDefault="00D70984" w:rsidP="00D7098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Kusina</w:t>
            </w:r>
          </w:p>
          <w:p w:rsidR="00D70984" w:rsidRDefault="00D70984" w:rsidP="00D70984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Machnik</w:t>
            </w: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984" w:rsidTr="00B703C1">
        <w:trPr>
          <w:trHeight w:val="390"/>
        </w:trPr>
        <w:tc>
          <w:tcPr>
            <w:tcW w:w="209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branży budowlanej</w:t>
            </w:r>
          </w:p>
        </w:tc>
        <w:tc>
          <w:tcPr>
            <w:tcW w:w="2268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1701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Gorzelany</w:t>
            </w: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346" w:type="dxa"/>
          </w:tcPr>
          <w:p w:rsidR="00D70984" w:rsidRDefault="003C3DE5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D70984" w:rsidTr="00B703C1">
        <w:trPr>
          <w:trHeight w:val="135"/>
        </w:trPr>
        <w:tc>
          <w:tcPr>
            <w:tcW w:w="2096" w:type="dxa"/>
            <w:tcBorders>
              <w:bottom w:val="single" w:sz="4" w:space="0" w:color="auto"/>
            </w:tcBorders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D70984" w:rsidRDefault="00D70984" w:rsidP="00B703C1">
            <w:pPr>
              <w:pStyle w:val="Bezodstpw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984" w:rsidRDefault="00D70984" w:rsidP="00D7098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70984" w:rsidRDefault="00D70984" w:rsidP="00E3591B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D70984" w:rsidSect="00863A72">
      <w:footerReference w:type="default" r:id="rId7"/>
      <w:pgSz w:w="11906" w:h="16838" w:code="9"/>
      <w:pgMar w:top="1134" w:right="1418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87" w:rsidRDefault="00396187" w:rsidP="00C035A6">
      <w:pPr>
        <w:spacing w:after="0" w:line="240" w:lineRule="auto"/>
      </w:pPr>
      <w:r>
        <w:separator/>
      </w:r>
    </w:p>
  </w:endnote>
  <w:endnote w:type="continuationSeparator" w:id="0">
    <w:p w:rsidR="00396187" w:rsidRDefault="00396187" w:rsidP="00C0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D4" w:rsidRDefault="008944D4" w:rsidP="007C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87" w:rsidRDefault="00396187" w:rsidP="00C035A6">
      <w:pPr>
        <w:spacing w:after="0" w:line="240" w:lineRule="auto"/>
      </w:pPr>
      <w:r>
        <w:separator/>
      </w:r>
    </w:p>
  </w:footnote>
  <w:footnote w:type="continuationSeparator" w:id="0">
    <w:p w:rsidR="00396187" w:rsidRDefault="00396187" w:rsidP="00C0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E23"/>
    <w:multiLevelType w:val="hybridMultilevel"/>
    <w:tmpl w:val="C80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9AF"/>
    <w:multiLevelType w:val="hybridMultilevel"/>
    <w:tmpl w:val="CFD0F4FA"/>
    <w:lvl w:ilvl="0" w:tplc="7CB21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643B20"/>
    <w:multiLevelType w:val="hybridMultilevel"/>
    <w:tmpl w:val="2B9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223B2"/>
    <w:multiLevelType w:val="hybridMultilevel"/>
    <w:tmpl w:val="640A4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7B01"/>
    <w:multiLevelType w:val="hybridMultilevel"/>
    <w:tmpl w:val="376EE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1316E"/>
    <w:multiLevelType w:val="hybridMultilevel"/>
    <w:tmpl w:val="7B88AB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3398"/>
    <w:multiLevelType w:val="hybridMultilevel"/>
    <w:tmpl w:val="B2061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5DF"/>
    <w:multiLevelType w:val="hybridMultilevel"/>
    <w:tmpl w:val="29B6A6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4D2"/>
    <w:multiLevelType w:val="hybridMultilevel"/>
    <w:tmpl w:val="342E5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B3085"/>
    <w:multiLevelType w:val="hybridMultilevel"/>
    <w:tmpl w:val="21F65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49F0"/>
    <w:multiLevelType w:val="hybridMultilevel"/>
    <w:tmpl w:val="7F5A4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13739"/>
    <w:multiLevelType w:val="hybridMultilevel"/>
    <w:tmpl w:val="F224D7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D6F20"/>
    <w:multiLevelType w:val="hybridMultilevel"/>
    <w:tmpl w:val="95346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5157"/>
    <w:multiLevelType w:val="hybridMultilevel"/>
    <w:tmpl w:val="39E217C2"/>
    <w:lvl w:ilvl="0" w:tplc="EFD8B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36F65"/>
    <w:multiLevelType w:val="hybridMultilevel"/>
    <w:tmpl w:val="B2061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54C54"/>
    <w:multiLevelType w:val="hybridMultilevel"/>
    <w:tmpl w:val="BBE61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A08E3"/>
    <w:multiLevelType w:val="hybridMultilevel"/>
    <w:tmpl w:val="19309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85B49"/>
    <w:multiLevelType w:val="hybridMultilevel"/>
    <w:tmpl w:val="A1AA6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  <w:num w:numId="17">
    <w:abstractNumId w:val="9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8A9"/>
    <w:rsid w:val="000562BA"/>
    <w:rsid w:val="00075CB2"/>
    <w:rsid w:val="00076F28"/>
    <w:rsid w:val="000774FE"/>
    <w:rsid w:val="000A489A"/>
    <w:rsid w:val="000D6166"/>
    <w:rsid w:val="00121636"/>
    <w:rsid w:val="00123EC9"/>
    <w:rsid w:val="0012743A"/>
    <w:rsid w:val="00146651"/>
    <w:rsid w:val="001A6DBA"/>
    <w:rsid w:val="001A6FB2"/>
    <w:rsid w:val="001B0C4D"/>
    <w:rsid w:val="001D354E"/>
    <w:rsid w:val="001E705E"/>
    <w:rsid w:val="001F505F"/>
    <w:rsid w:val="001F5E87"/>
    <w:rsid w:val="001F6AD0"/>
    <w:rsid w:val="002461B4"/>
    <w:rsid w:val="0029521A"/>
    <w:rsid w:val="002958A6"/>
    <w:rsid w:val="002A19C3"/>
    <w:rsid w:val="002A2141"/>
    <w:rsid w:val="002A68CC"/>
    <w:rsid w:val="002A6D5A"/>
    <w:rsid w:val="002F3FE4"/>
    <w:rsid w:val="00313004"/>
    <w:rsid w:val="00323250"/>
    <w:rsid w:val="003364A0"/>
    <w:rsid w:val="003423AC"/>
    <w:rsid w:val="00347770"/>
    <w:rsid w:val="00356167"/>
    <w:rsid w:val="00380D15"/>
    <w:rsid w:val="003931E7"/>
    <w:rsid w:val="00396187"/>
    <w:rsid w:val="003C1362"/>
    <w:rsid w:val="003C3DE5"/>
    <w:rsid w:val="003D49A8"/>
    <w:rsid w:val="003E3BA6"/>
    <w:rsid w:val="003E5ECC"/>
    <w:rsid w:val="003F1A07"/>
    <w:rsid w:val="004354F7"/>
    <w:rsid w:val="00450C29"/>
    <w:rsid w:val="00453A0B"/>
    <w:rsid w:val="00454043"/>
    <w:rsid w:val="0045730B"/>
    <w:rsid w:val="00464B29"/>
    <w:rsid w:val="00471186"/>
    <w:rsid w:val="00480BB2"/>
    <w:rsid w:val="004846C0"/>
    <w:rsid w:val="004A201A"/>
    <w:rsid w:val="005335D2"/>
    <w:rsid w:val="00552181"/>
    <w:rsid w:val="005921AD"/>
    <w:rsid w:val="00595265"/>
    <w:rsid w:val="005A2AED"/>
    <w:rsid w:val="005A47E9"/>
    <w:rsid w:val="005D466F"/>
    <w:rsid w:val="0060479D"/>
    <w:rsid w:val="00620F02"/>
    <w:rsid w:val="00621164"/>
    <w:rsid w:val="00623F5A"/>
    <w:rsid w:val="006317E0"/>
    <w:rsid w:val="00662D18"/>
    <w:rsid w:val="00673E99"/>
    <w:rsid w:val="0069056B"/>
    <w:rsid w:val="00690F01"/>
    <w:rsid w:val="006A0039"/>
    <w:rsid w:val="006C0858"/>
    <w:rsid w:val="006E2C27"/>
    <w:rsid w:val="006E7AF4"/>
    <w:rsid w:val="0074607C"/>
    <w:rsid w:val="00753317"/>
    <w:rsid w:val="0075500E"/>
    <w:rsid w:val="007558A9"/>
    <w:rsid w:val="00757A05"/>
    <w:rsid w:val="00780981"/>
    <w:rsid w:val="007A0D81"/>
    <w:rsid w:val="007C7EBB"/>
    <w:rsid w:val="007D5757"/>
    <w:rsid w:val="007E64EB"/>
    <w:rsid w:val="007E6866"/>
    <w:rsid w:val="007F2848"/>
    <w:rsid w:val="007F6FCD"/>
    <w:rsid w:val="00802A3A"/>
    <w:rsid w:val="0082621E"/>
    <w:rsid w:val="0083134F"/>
    <w:rsid w:val="00846A46"/>
    <w:rsid w:val="00863A72"/>
    <w:rsid w:val="00864C3A"/>
    <w:rsid w:val="0086707F"/>
    <w:rsid w:val="008944D4"/>
    <w:rsid w:val="008A10F2"/>
    <w:rsid w:val="008C6999"/>
    <w:rsid w:val="008E6630"/>
    <w:rsid w:val="00900843"/>
    <w:rsid w:val="0090182E"/>
    <w:rsid w:val="009148A0"/>
    <w:rsid w:val="009372FE"/>
    <w:rsid w:val="00944C0C"/>
    <w:rsid w:val="00962368"/>
    <w:rsid w:val="0099297B"/>
    <w:rsid w:val="009C5EFC"/>
    <w:rsid w:val="009D5EE6"/>
    <w:rsid w:val="00A32F7A"/>
    <w:rsid w:val="00A44720"/>
    <w:rsid w:val="00A47B7E"/>
    <w:rsid w:val="00A774FD"/>
    <w:rsid w:val="00A7788C"/>
    <w:rsid w:val="00A84A58"/>
    <w:rsid w:val="00A85F67"/>
    <w:rsid w:val="00A86CAD"/>
    <w:rsid w:val="00A91880"/>
    <w:rsid w:val="00A967AC"/>
    <w:rsid w:val="00AE1A57"/>
    <w:rsid w:val="00AF710C"/>
    <w:rsid w:val="00AF7A6F"/>
    <w:rsid w:val="00B1249F"/>
    <w:rsid w:val="00B159A2"/>
    <w:rsid w:val="00B22C58"/>
    <w:rsid w:val="00B376D1"/>
    <w:rsid w:val="00B4286E"/>
    <w:rsid w:val="00B43B35"/>
    <w:rsid w:val="00B46448"/>
    <w:rsid w:val="00B65A9E"/>
    <w:rsid w:val="00B8274A"/>
    <w:rsid w:val="00BB690B"/>
    <w:rsid w:val="00BB6ED7"/>
    <w:rsid w:val="00BD474E"/>
    <w:rsid w:val="00BE0EE8"/>
    <w:rsid w:val="00BF6DC9"/>
    <w:rsid w:val="00C017D8"/>
    <w:rsid w:val="00C035A6"/>
    <w:rsid w:val="00C05733"/>
    <w:rsid w:val="00C05A2B"/>
    <w:rsid w:val="00C34AC4"/>
    <w:rsid w:val="00C3570B"/>
    <w:rsid w:val="00C432C1"/>
    <w:rsid w:val="00C723EF"/>
    <w:rsid w:val="00CA5223"/>
    <w:rsid w:val="00CB2F03"/>
    <w:rsid w:val="00CD51A6"/>
    <w:rsid w:val="00CE2150"/>
    <w:rsid w:val="00CF47A1"/>
    <w:rsid w:val="00D06EDC"/>
    <w:rsid w:val="00D64DA9"/>
    <w:rsid w:val="00D65F17"/>
    <w:rsid w:val="00D70984"/>
    <w:rsid w:val="00D8080C"/>
    <w:rsid w:val="00DC5B68"/>
    <w:rsid w:val="00DC6E5D"/>
    <w:rsid w:val="00E11854"/>
    <w:rsid w:val="00E2707D"/>
    <w:rsid w:val="00E31781"/>
    <w:rsid w:val="00E3591B"/>
    <w:rsid w:val="00E5386F"/>
    <w:rsid w:val="00E6056B"/>
    <w:rsid w:val="00E66408"/>
    <w:rsid w:val="00E72BC8"/>
    <w:rsid w:val="00E90AA3"/>
    <w:rsid w:val="00EF7F77"/>
    <w:rsid w:val="00F14DA0"/>
    <w:rsid w:val="00F65296"/>
    <w:rsid w:val="00F671F5"/>
    <w:rsid w:val="00F753EC"/>
    <w:rsid w:val="00F82513"/>
    <w:rsid w:val="00F9354F"/>
    <w:rsid w:val="00FA17D2"/>
    <w:rsid w:val="00FA70AE"/>
    <w:rsid w:val="00FB5CAE"/>
    <w:rsid w:val="00FB7F38"/>
    <w:rsid w:val="00FC5C03"/>
    <w:rsid w:val="00FD16AB"/>
    <w:rsid w:val="00FD2A74"/>
    <w:rsid w:val="00FE0226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A2EC-AFEC-470A-8D93-D9AF96C5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2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558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58A9"/>
    <w:rPr>
      <w:color w:val="FF321D"/>
      <w:sz w:val="17"/>
      <w:szCs w:val="17"/>
      <w:u w:val="single"/>
    </w:rPr>
  </w:style>
  <w:style w:type="character" w:customStyle="1" w:styleId="sautorzy">
    <w:name w:val="sautorzy"/>
    <w:basedOn w:val="Domylnaczcionkaakapitu"/>
    <w:rsid w:val="007558A9"/>
    <w:rPr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7558A9"/>
    <w:rPr>
      <w:b/>
      <w:bCs/>
      <w:i w:val="0"/>
      <w:iCs w:val="0"/>
    </w:rPr>
  </w:style>
  <w:style w:type="paragraph" w:styleId="Bezodstpw">
    <w:name w:val="No Spacing"/>
    <w:uiPriority w:val="1"/>
    <w:qFormat/>
    <w:rsid w:val="007558A9"/>
    <w:pPr>
      <w:spacing w:after="0" w:line="240" w:lineRule="auto"/>
    </w:pPr>
  </w:style>
  <w:style w:type="paragraph" w:styleId="NormalnyWeb">
    <w:name w:val="Normal (Web)"/>
    <w:basedOn w:val="Normalny"/>
    <w:rsid w:val="0075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5A6"/>
  </w:style>
  <w:style w:type="paragraph" w:styleId="Stopka">
    <w:name w:val="footer"/>
    <w:basedOn w:val="Normalny"/>
    <w:link w:val="StopkaZnak"/>
    <w:uiPriority w:val="99"/>
    <w:unhideWhenUsed/>
    <w:rsid w:val="00C03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5A6"/>
  </w:style>
  <w:style w:type="character" w:customStyle="1" w:styleId="Nagwek3Znak">
    <w:name w:val="Nagłówek 3 Znak"/>
    <w:basedOn w:val="Domylnaczcionkaakapitu"/>
    <w:link w:val="Nagwek3"/>
    <w:uiPriority w:val="9"/>
    <w:rsid w:val="00901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7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Wojciech Sirko</cp:lastModifiedBy>
  <cp:revision>24</cp:revision>
  <cp:lastPrinted>2013-11-07T22:57:00Z</cp:lastPrinted>
  <dcterms:created xsi:type="dcterms:W3CDTF">2013-11-24T11:15:00Z</dcterms:created>
  <dcterms:modified xsi:type="dcterms:W3CDTF">2016-07-14T10:03:00Z</dcterms:modified>
</cp:coreProperties>
</file>